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：</w:t>
      </w:r>
    </w:p>
    <w:p>
      <w:pPr>
        <w:jc w:val="left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历史文化与旅游学院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教职工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考勤管理办法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（试行）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征求意见稿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）</w:t>
      </w:r>
      <w:bookmarkStart w:id="0" w:name="_GoBack"/>
    </w:p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bookmarkEnd w:id="0"/>
    <w:p>
      <w:pPr>
        <w:numPr>
          <w:ilvl w:val="0"/>
          <w:numId w:val="0"/>
        </w:numPr>
        <w:ind w:firstLine="64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为了加强学院内部管理，切实履行岗位职责，提高全院广大教职工的工作效率，根据师政人事【2020】34号文《广西师范大学教职工考勤管理办法（试行）》，结合学院实际情况，制订本办法（试行）。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第一条 本办法适用于学院全体教职员工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第二条 院办是学院考勤工作的职能管理部门，具体负责考勤工作的实施。学院办公室主任（或指定的专人）是学院考勤工作的的具体执行人，对全院教职工考勤进行登记、核实、存档和报备工作。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第三条 行政管理岗位人员、教学辅助岗位人员、学生管理岗位人员、工勤技能岗位人员（以下简称“行政教辅人员”）实行坐班制，专任教师实行弹性工作制。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第四条 行政教辅人员考勤工作基体要求：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一、按照学校的规定作息时间（上午8:00-12:00；下午14:30-17:30）上、下班，按正常工作日进行考勤。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二、工作时间内不得擅自离岗或从事与工作无关的事，如遇因公因私等原因不能按时到岗或需要提前离岗的，应履行报备请假手续，并说明理由，否则视为迟到、早退。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三、因故不能坚持正常上班，需要请假（含事假、病假、探亲假、产假、丧假、工伤假、陪护假等）的，按照学校师政人事【2020】34号文的相关规定执行。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认真履行岗位职责，一年（春季学期开学至秋季学期放假）内，迟到、早退次数累计达年出勤率5%（含）的扣除当年岗位绩效的10%；迟到、早退次数累计达年出勤率10%（含）的扣除当年岗位绩效30%；迟到、早退次数累计达年出勤率30%（含）的扣除全年岗位绩效。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第五条 专任教师考勤工作基体要求：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一、按下列应到校时间进行考勤：教学计划规定的授课时间；学校和学院安排的政治和业务学习培训、会议及其它集体活动时间；学校或学院安排的其它任务和工作时间。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因故不能坚持正常上班，需要请假（含事假、病假、探亲假、产假、丧假、工伤假、陪护假等）的；或因开展学术交流、科学调研、学习培训、工作外派等活动，需要离校外出的，须履行请假报备手续。凡未办理请假报备手续，擅离学校，期间所发生的一切并由此产生的结果均由本人负责。</w:t>
      </w:r>
    </w:p>
    <w:p>
      <w:pPr>
        <w:numPr>
          <w:ilvl w:val="0"/>
          <w:numId w:val="0"/>
        </w:numPr>
        <w:ind w:firstLine="643" w:firstLineChars="200"/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违反考勤制度，对教学和工作产生影响，按学校和学院有关规定进行处罚。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第六条 教职工因故需要请假，3天（含）以内的填写《历史文化与旅游学院教职工请假申请表》，报学院审批；3天以上的填写《广西师范大学教职工请假申请表》，由学院报学校人事处审批。须经批准后方可外出。休假结束应及时向单位报到，办理销假手续。未办理请假手续，或请假手续未经批准，擅离工作岗位者；或逾期，又未办理续假手续滞留不归者，均视为旷工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第七条 考勤制度是维护正常教学和工作秩序，严肃工作纪律的重要保障，也是教职工年度考核、岗位绩效、评优评先等工作的重要依据，凡出现违反考勤制度的行为，取消年内评优评先资格。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第八条 教职工旷工的认定和处理，遵照执行学校师政人事【2020】34号第十六条规定。当月旷工1天者扣发当月50%岗位绩效，旷工2天者停发当月全部岗位绩效；1年内连续旷工10个工作日或累计超过15个工作日的，停发工资和津䃼贴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第九条 凡对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考勤结果有异议者，可以书面形式向学院党政联席会提出仲裁。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第十条 本办法从发布之日起执行，由学院党政联席会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负责解释。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2021年4月18日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5349B"/>
    <w:rsid w:val="0155349B"/>
    <w:rsid w:val="025A28A9"/>
    <w:rsid w:val="08D3550C"/>
    <w:rsid w:val="0A5657F6"/>
    <w:rsid w:val="0E7077F5"/>
    <w:rsid w:val="115E385A"/>
    <w:rsid w:val="197248CA"/>
    <w:rsid w:val="1CC9393C"/>
    <w:rsid w:val="1CEF603B"/>
    <w:rsid w:val="23493693"/>
    <w:rsid w:val="23AB1C23"/>
    <w:rsid w:val="23C101A8"/>
    <w:rsid w:val="24E7422F"/>
    <w:rsid w:val="2BEF1CEB"/>
    <w:rsid w:val="2D296CD2"/>
    <w:rsid w:val="2EE13F94"/>
    <w:rsid w:val="2EFC33DE"/>
    <w:rsid w:val="300A3C30"/>
    <w:rsid w:val="38A22FA8"/>
    <w:rsid w:val="390C7321"/>
    <w:rsid w:val="400811B4"/>
    <w:rsid w:val="41F869F6"/>
    <w:rsid w:val="451C76C6"/>
    <w:rsid w:val="49A52DC4"/>
    <w:rsid w:val="4AA20D04"/>
    <w:rsid w:val="52B82BF6"/>
    <w:rsid w:val="53DA3691"/>
    <w:rsid w:val="558423CD"/>
    <w:rsid w:val="59AE2CA8"/>
    <w:rsid w:val="5CCA47C3"/>
    <w:rsid w:val="622E774F"/>
    <w:rsid w:val="681920D2"/>
    <w:rsid w:val="69186799"/>
    <w:rsid w:val="696B633B"/>
    <w:rsid w:val="6BA35E2E"/>
    <w:rsid w:val="6E4E1FDC"/>
    <w:rsid w:val="70315961"/>
    <w:rsid w:val="7379133D"/>
    <w:rsid w:val="76D41891"/>
    <w:rsid w:val="78363CB3"/>
    <w:rsid w:val="789349BC"/>
    <w:rsid w:val="7CEA7E79"/>
    <w:rsid w:val="7D235BE6"/>
    <w:rsid w:val="7EFF0280"/>
    <w:rsid w:val="7FC0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1&#24180;&#23398;&#38498;&#21457;&#25991;\&#21382;&#21490;&#25991;&#21270;&#19982;&#26053;&#28216;&#23398;&#38498;&#25945;&#32844;&#24037;&#32771;&#21220;&#31649;&#29702;&#21150;&#27861;&#65288;&#35797;&#34892;&#652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历史文化与旅游学院教职工考勤管理办法（试行）.docx</Template>
  <Pages>3</Pages>
  <Words>1298</Words>
  <Characters>1392</Characters>
  <Lines>0</Lines>
  <Paragraphs>0</Paragraphs>
  <TotalTime>0</TotalTime>
  <ScaleCrop>false</ScaleCrop>
  <LinksUpToDate>false</LinksUpToDate>
  <CharactersWithSpaces>1462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2021-05-21T03:01:00Z</dcterms:created>
  <dc:creator>Administrator</dc:creator>
  <cp:lastModifiedBy>Administrator</cp:lastModifiedBy>
  <dcterms:modified xsi:type="dcterms:W3CDTF">2021-05-21T03:57:48Z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A33A00A55335470290B736E360867F3F</vt:lpwstr>
  </property>
</Properties>
</file>